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B0" w:rsidRDefault="00B011B0" w:rsidP="00B011B0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附件2：</w:t>
      </w:r>
    </w:p>
    <w:p w:rsidR="00B011B0" w:rsidRDefault="00B011B0" w:rsidP="00B011B0">
      <w:pPr>
        <w:rPr>
          <w:rFonts w:hint="eastAsia"/>
          <w:b/>
          <w:bCs/>
          <w:sz w:val="44"/>
          <w:szCs w:val="44"/>
        </w:rPr>
      </w:pPr>
    </w:p>
    <w:p w:rsidR="00B011B0" w:rsidRDefault="00B011B0" w:rsidP="00B011B0">
      <w:pPr>
        <w:rPr>
          <w:b/>
          <w:bCs/>
          <w:sz w:val="44"/>
          <w:szCs w:val="44"/>
        </w:rPr>
      </w:pPr>
    </w:p>
    <w:p w:rsidR="00B011B0" w:rsidRDefault="00B011B0" w:rsidP="00B011B0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推荐免试研究生资格证明</w:t>
      </w:r>
    </w:p>
    <w:p w:rsidR="00B011B0" w:rsidRDefault="00B011B0" w:rsidP="00B011B0">
      <w:pPr>
        <w:jc w:val="center"/>
        <w:rPr>
          <w:b/>
          <w:bCs/>
          <w:sz w:val="44"/>
          <w:szCs w:val="44"/>
        </w:rPr>
      </w:pPr>
    </w:p>
    <w:p w:rsidR="00B011B0" w:rsidRDefault="00B011B0" w:rsidP="00B011B0">
      <w:pPr>
        <w:spacing w:line="480" w:lineRule="auto"/>
        <w:ind w:firstLineChars="250" w:firstLine="70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同学（学号</w:t>
      </w:r>
      <w:r>
        <w:rPr>
          <w:rFonts w:ascii="宋体" w:hAnsi="宋体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</w:rPr>
        <w:t>）</w:t>
      </w:r>
      <w:r>
        <w:rPr>
          <w:rFonts w:ascii="宋体" w:hAnsi="宋体" w:hint="eastAsia"/>
          <w:sz w:val="32"/>
          <w:szCs w:val="32"/>
        </w:rPr>
        <w:t>是成都理工大学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学院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专业学生。根据教育部及学校相关文件要求，经审核，该生满足推荐免试</w:t>
      </w:r>
      <w:r>
        <w:rPr>
          <w:rFonts w:ascii="宋体" w:hAnsi="宋体"/>
          <w:sz w:val="32"/>
          <w:szCs w:val="32"/>
        </w:rPr>
        <w:t>攻读硕士学位研究生的</w:t>
      </w:r>
      <w:r>
        <w:rPr>
          <w:rFonts w:ascii="宋体" w:hAnsi="宋体" w:hint="eastAsia"/>
          <w:sz w:val="32"/>
          <w:szCs w:val="32"/>
        </w:rPr>
        <w:t>基本条件。其平均学分绩点为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</w:p>
    <w:p w:rsidR="00B011B0" w:rsidRDefault="00B011B0" w:rsidP="00B011B0"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分，在专业内排名为第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名，该专业同年级总人数为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32"/>
          <w:szCs w:val="32"/>
        </w:rPr>
        <w:t>人，专业排名百分比为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%，学习成绩专业排名在前50%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32"/>
          <w:szCs w:val="32"/>
        </w:rPr>
        <w:t>范围内，已在学院内进行公示。</w:t>
      </w:r>
    </w:p>
    <w:p w:rsidR="00B011B0" w:rsidRDefault="00B011B0" w:rsidP="00B011B0">
      <w:pPr>
        <w:spacing w:line="480" w:lineRule="auto"/>
        <w:ind w:firstLineChars="250" w:firstLine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B011B0" w:rsidRDefault="00B011B0" w:rsidP="00B011B0">
      <w:pPr>
        <w:spacing w:line="480" w:lineRule="auto"/>
        <w:ind w:firstLineChars="250" w:firstLine="800"/>
        <w:rPr>
          <w:sz w:val="32"/>
          <w:szCs w:val="32"/>
        </w:rPr>
      </w:pPr>
    </w:p>
    <w:p w:rsidR="00B011B0" w:rsidRDefault="00B011B0" w:rsidP="00B011B0">
      <w:pPr>
        <w:spacing w:line="480" w:lineRule="auto"/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 xml:space="preserve">院系盖章:   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 xml:space="preserve">    教学副院长签章：</w:t>
      </w:r>
    </w:p>
    <w:p w:rsidR="00B011B0" w:rsidRDefault="00B011B0" w:rsidP="00B011B0">
      <w:pPr>
        <w:spacing w:line="480" w:lineRule="auto"/>
        <w:ind w:right="960"/>
        <w:jc w:val="right"/>
        <w:rPr>
          <w:rFonts w:ascii="宋体" w:hAnsi="宋体"/>
          <w:sz w:val="32"/>
          <w:szCs w:val="32"/>
        </w:rPr>
      </w:pPr>
    </w:p>
    <w:p w:rsidR="00B011B0" w:rsidRDefault="00B011B0" w:rsidP="00B011B0">
      <w:pPr>
        <w:spacing w:line="480" w:lineRule="auto"/>
        <w:ind w:right="960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年   月   日 </w:t>
      </w:r>
    </w:p>
    <w:p w:rsidR="00B011B0" w:rsidRDefault="00B011B0" w:rsidP="00B011B0">
      <w:pPr>
        <w:spacing w:line="480" w:lineRule="auto"/>
        <w:ind w:right="480"/>
        <w:jc w:val="right"/>
        <w:rPr>
          <w:sz w:val="32"/>
          <w:szCs w:val="32"/>
        </w:rPr>
      </w:pPr>
    </w:p>
    <w:p w:rsidR="00B011B0" w:rsidRDefault="00B011B0" w:rsidP="00B011B0">
      <w:pPr>
        <w:spacing w:line="480" w:lineRule="auto"/>
        <w:ind w:right="480"/>
        <w:jc w:val="right"/>
        <w:rPr>
          <w:sz w:val="32"/>
          <w:szCs w:val="32"/>
        </w:rPr>
      </w:pPr>
    </w:p>
    <w:p w:rsidR="00B011B0" w:rsidRDefault="00B011B0" w:rsidP="00B011B0">
      <w:pPr>
        <w:spacing w:line="480" w:lineRule="auto"/>
        <w:ind w:right="480"/>
        <w:jc w:val="right"/>
        <w:rPr>
          <w:sz w:val="32"/>
          <w:szCs w:val="32"/>
        </w:rPr>
      </w:pPr>
    </w:p>
    <w:p w:rsidR="00B011B0" w:rsidRDefault="00B011B0" w:rsidP="00B011B0">
      <w:pPr>
        <w:spacing w:line="480" w:lineRule="auto"/>
        <w:ind w:right="480"/>
        <w:jc w:val="right"/>
        <w:rPr>
          <w:sz w:val="32"/>
          <w:szCs w:val="32"/>
        </w:rPr>
      </w:pPr>
    </w:p>
    <w:p w:rsidR="00727FAB" w:rsidRDefault="00727FAB">
      <w:pPr>
        <w:rPr>
          <w:rFonts w:hint="eastAsia"/>
        </w:rPr>
      </w:pPr>
      <w:bookmarkStart w:id="0" w:name="_GoBack"/>
      <w:bookmarkEnd w:id="0"/>
    </w:p>
    <w:sectPr w:rsidR="00727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E7"/>
    <w:rsid w:val="00270CE7"/>
    <w:rsid w:val="00727FAB"/>
    <w:rsid w:val="00B0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710D"/>
  <w15:chartTrackingRefBased/>
  <w15:docId w15:val="{C17F66F7-0AC6-46C8-B4F8-45ABB92F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2</cp:revision>
  <dcterms:created xsi:type="dcterms:W3CDTF">2016-09-13T05:34:00Z</dcterms:created>
  <dcterms:modified xsi:type="dcterms:W3CDTF">2016-09-13T05:34:00Z</dcterms:modified>
</cp:coreProperties>
</file>